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Pr="0023763C" w:rsidRDefault="0023763C" w:rsidP="006D02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C0232C" w:rsidRPr="00CF3AA2" w:rsidRDefault="00991F25" w:rsidP="006D02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0232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C0232C">
        <w:rPr>
          <w:color w:val="000000"/>
          <w:sz w:val="24"/>
          <w:szCs w:val="24"/>
        </w:rPr>
        <w:t>теплоснабжения</w:t>
      </w:r>
    </w:p>
    <w:p w:rsidR="00460469" w:rsidRDefault="00460469" w:rsidP="006D02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</w:p>
    <w:p w:rsidR="0023763C" w:rsidRPr="00A9040B" w:rsidRDefault="00460469" w:rsidP="006D02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8856F7">
        <w:rPr>
          <w:color w:val="000000"/>
          <w:sz w:val="24"/>
          <w:szCs w:val="24"/>
        </w:rPr>
        <w:t>5</w:t>
      </w:r>
      <w:r w:rsidR="00A9040B" w:rsidRPr="00A9040B">
        <w:rPr>
          <w:color w:val="000000"/>
          <w:sz w:val="24"/>
          <w:szCs w:val="24"/>
        </w:rPr>
        <w:t xml:space="preserve"> год)</w:t>
      </w:r>
    </w:p>
    <w:p w:rsidR="0023763C" w:rsidRPr="0023763C" w:rsidRDefault="0023763C" w:rsidP="006D02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6D02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6D02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6D02E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Default="0023763C" w:rsidP="006D02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83BA7" w:rsidRPr="0023763C" w:rsidRDefault="00483BA7" w:rsidP="006D02E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6D02E9">
      <w:pPr>
        <w:pStyle w:val="1"/>
        <w:spacing w:before="0" w:line="360" w:lineRule="auto"/>
        <w:ind w:left="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C0232C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 w:rsidSect="00056754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6D02E9" w:rsidRDefault="008A4276" w:rsidP="006D02E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ind w:firstLine="0"/>
            <w:jc w:val="left"/>
            <w:rPr>
              <w:color w:val="000000"/>
              <w:sz w:val="24"/>
              <w:szCs w:val="24"/>
            </w:rPr>
          </w:pPr>
          <w:r w:rsidRPr="006D02E9">
            <w:fldChar w:fldCharType="begin"/>
          </w:r>
          <w:r w:rsidR="0023763C" w:rsidRPr="006D02E9">
            <w:instrText xml:space="preserve"> TOC \h \u \z </w:instrText>
          </w:r>
          <w:r w:rsidRPr="006D02E9">
            <w:fldChar w:fldCharType="separate"/>
          </w:r>
          <w:hyperlink w:anchor="_4d34og8">
            <w:r w:rsidR="0023763C" w:rsidRPr="006D02E9">
              <w:rPr>
                <w:color w:val="000000"/>
                <w:sz w:val="24"/>
                <w:szCs w:val="24"/>
              </w:rPr>
              <w:tab/>
            </w:r>
          </w:hyperlink>
          <w:r w:rsidRPr="006D02E9">
            <w:fldChar w:fldCharType="begin"/>
          </w:r>
          <w:r w:rsidR="0023763C" w:rsidRPr="006D02E9">
            <w:instrText xml:space="preserve"> PAGEREF _4d34og8 \h </w:instrText>
          </w:r>
          <w:r w:rsidRPr="006D02E9">
            <w:fldChar w:fldCharType="separate"/>
          </w:r>
          <w:r w:rsidR="0023763C" w:rsidRPr="006D02E9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6D02E9">
            <w:rPr>
              <w:color w:val="000000"/>
              <w:sz w:val="24"/>
              <w:szCs w:val="24"/>
            </w:rPr>
            <w:tab/>
          </w:r>
          <w:r w:rsidRPr="006D02E9">
            <w:fldChar w:fldCharType="end"/>
          </w:r>
        </w:p>
        <w:p w:rsidR="00737F39" w:rsidRPr="006D02E9" w:rsidRDefault="00367A29" w:rsidP="006D02E9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2s8eyo1">
            <w:r w:rsidR="0023763C" w:rsidRPr="006D02E9">
              <w:rPr>
                <w:color w:val="000000"/>
                <w:sz w:val="24"/>
                <w:szCs w:val="24"/>
              </w:rPr>
              <w:t>14.1.</w:t>
            </w:r>
            <w:r w:rsidR="0023763C" w:rsidRPr="006D02E9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6D02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6D02E9" w:rsidRDefault="00367A29" w:rsidP="006D02E9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3rdcrjn">
            <w:r w:rsidR="0023763C" w:rsidRPr="006D02E9">
              <w:rPr>
                <w:color w:val="000000"/>
                <w:sz w:val="24"/>
                <w:szCs w:val="24"/>
              </w:rPr>
              <w:t>14.2.</w:t>
            </w:r>
            <w:r w:rsidR="0023763C" w:rsidRPr="006D02E9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6D02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6D02E9" w:rsidRDefault="00367A29" w:rsidP="006D02E9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lnxbz9">
            <w:r w:rsidR="0023763C" w:rsidRPr="006D02E9">
              <w:rPr>
                <w:color w:val="000000"/>
                <w:sz w:val="24"/>
                <w:szCs w:val="24"/>
              </w:rPr>
              <w:t>14.3.</w:t>
            </w:r>
            <w:r w:rsidR="0023763C" w:rsidRPr="006D02E9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6D02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6D02E9" w:rsidRDefault="00367A29" w:rsidP="006D02E9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44sinio">
            <w:r w:rsidR="0023763C" w:rsidRPr="006D02E9">
              <w:rPr>
                <w:color w:val="000000"/>
                <w:sz w:val="24"/>
                <w:szCs w:val="24"/>
              </w:rPr>
              <w:t>14.4.</w:t>
            </w:r>
            <w:r w:rsidR="0023763C" w:rsidRPr="006D02E9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6D02E9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8A4276" w:rsidP="006D02E9">
          <w:pPr>
            <w:spacing w:after="120" w:line="240" w:lineRule="auto"/>
            <w:ind w:firstLine="0"/>
            <w:jc w:val="left"/>
          </w:pPr>
          <w:r w:rsidRPr="006D02E9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 w:rsidSect="00056754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056754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056754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>Тарифно-балансовые расчетные модели теплоснабжения потребителей по каждой системе теплоснабжения</w:t>
      </w:r>
    </w:p>
    <w:p w:rsidR="00C0232C" w:rsidRPr="0023763C" w:rsidRDefault="00056754" w:rsidP="00056754">
      <w:pPr>
        <w:pStyle w:val="af4"/>
        <w:spacing w:line="240" w:lineRule="auto"/>
        <w:ind w:left="0"/>
        <w:rPr>
          <w:sz w:val="20"/>
          <w:szCs w:val="20"/>
        </w:rPr>
      </w:pPr>
      <w:r w:rsidRPr="003E38D8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E38D8">
        <w:rPr>
          <w:sz w:val="24"/>
          <w:szCs w:val="24"/>
        </w:rPr>
        <w:br/>
        <w:t xml:space="preserve">не </w:t>
      </w:r>
      <w:r>
        <w:rPr>
          <w:sz w:val="24"/>
          <w:szCs w:val="24"/>
        </w:rPr>
        <w:t>представлены.</w:t>
      </w:r>
      <w:bookmarkStart w:id="3" w:name="_17dp8vu" w:colFirst="0" w:colLast="0"/>
      <w:bookmarkEnd w:id="3"/>
      <w:r>
        <w:rPr>
          <w:sz w:val="24"/>
          <w:szCs w:val="24"/>
        </w:rPr>
        <w:t xml:space="preserve"> </w:t>
      </w:r>
    </w:p>
    <w:p w:rsidR="00737F39" w:rsidRPr="0023763C" w:rsidRDefault="0023763C" w:rsidP="0023763C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4" w:name="_3rdcrjn" w:colFirst="0" w:colLast="0"/>
      <w:bookmarkEnd w:id="4"/>
      <w:r w:rsidRPr="0023763C">
        <w:rPr>
          <w:sz w:val="24"/>
          <w:szCs w:val="24"/>
        </w:rPr>
        <w:t xml:space="preserve">Тарифно-балансовые </w:t>
      </w:r>
      <w:r w:rsidR="008F3A04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460469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460469">
        <w:rPr>
          <w:sz w:val="24"/>
          <w:szCs w:val="24"/>
        </w:rPr>
        <w:t xml:space="preserve">Сельского поселения «Посёлок Амдерма» ЗР НАО </w:t>
      </w:r>
      <w:r w:rsidRPr="0023763C">
        <w:rPr>
          <w:sz w:val="24"/>
          <w:szCs w:val="24"/>
        </w:rPr>
        <w:t>наделен</w:t>
      </w:r>
      <w:r w:rsidR="00056754">
        <w:rPr>
          <w:sz w:val="24"/>
          <w:szCs w:val="24"/>
        </w:rPr>
        <w:t>о</w:t>
      </w:r>
      <w:r w:rsidRPr="0023763C">
        <w:rPr>
          <w:sz w:val="24"/>
          <w:szCs w:val="24"/>
        </w:rPr>
        <w:t xml:space="preserve"> статусом ЕТО </w:t>
      </w:r>
      <w:r>
        <w:rPr>
          <w:color w:val="000000"/>
          <w:sz w:val="24"/>
          <w:szCs w:val="24"/>
        </w:rPr>
        <w:t>МП ЗР «Севержилкомсервис»</w:t>
      </w:r>
    </w:p>
    <w:p w:rsidR="00737F39" w:rsidRPr="0023763C" w:rsidRDefault="0023763C" w:rsidP="00460469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460469">
        <w:rPr>
          <w:sz w:val="24"/>
          <w:szCs w:val="24"/>
        </w:rPr>
        <w:t>Сельского поселения «Посёлок Амдерма»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 w:rsidSect="00056754">
          <w:pgSz w:w="11906" w:h="16838"/>
          <w:pgMar w:top="1134" w:right="1701" w:bottom="1134" w:left="851" w:header="425" w:footer="709" w:gutter="0"/>
          <w:cols w:space="720"/>
        </w:sectPr>
      </w:pPr>
    </w:p>
    <w:p w:rsidR="00460469" w:rsidRDefault="0023763C" w:rsidP="0046046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ED345D">
        <w:rPr>
          <w:color w:val="000000"/>
          <w:sz w:val="24"/>
          <w:szCs w:val="24"/>
        </w:rPr>
        <w:lastRenderedPageBreak/>
        <w:t xml:space="preserve">Таблица </w:t>
      </w:r>
      <w:r w:rsidR="00ED345D" w:rsidRPr="00ED345D">
        <w:rPr>
          <w:color w:val="000000"/>
          <w:sz w:val="24"/>
          <w:szCs w:val="24"/>
        </w:rPr>
        <w:t>2</w:t>
      </w:r>
      <w:r w:rsidRPr="00ED345D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460469">
        <w:rPr>
          <w:sz w:val="24"/>
          <w:szCs w:val="24"/>
        </w:rPr>
        <w:t>Сельского поселения «Посёлок Амдерма» ЗР НАО</w:t>
      </w:r>
    </w:p>
    <w:p w:rsidR="0023763C" w:rsidRPr="00ED345D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c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638"/>
        <w:gridCol w:w="992"/>
        <w:gridCol w:w="1560"/>
        <w:gridCol w:w="1559"/>
        <w:gridCol w:w="1843"/>
        <w:gridCol w:w="2910"/>
        <w:gridCol w:w="2866"/>
      </w:tblGrid>
      <w:tr w:rsidR="00737F39" w:rsidRPr="0023763C" w:rsidTr="003629B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574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23763C">
              <w:rPr>
                <w:color w:val="000000"/>
                <w:sz w:val="20"/>
                <w:szCs w:val="20"/>
              </w:rPr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Наименование теплоснабжающей организации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Наличие статуса ЕТО (присвоен статус ЕТО/ отсутствует)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Зона деятельности ЕТО</w:t>
            </w:r>
          </w:p>
        </w:tc>
      </w:tr>
      <w:tr w:rsidR="00737F39" w:rsidRPr="0023763C" w:rsidTr="003629B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вид (решение, постановление и т.п.)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</w:tr>
      <w:tr w:rsidR="00737F39" w:rsidRPr="0023763C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23763C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9</w:t>
            </w:r>
          </w:p>
        </w:tc>
      </w:tr>
      <w:tr w:rsidR="00056754" w:rsidRPr="0023763C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23763C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23763C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 район «Заполярный район»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23763C" w:rsidRDefault="00056754" w:rsidP="00056754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 xml:space="preserve">Постановление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3A07F0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3A07F0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3A07F0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23763C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23763C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 ЗР «Севержилкомсервис»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Pr="0023763C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763C">
              <w:rPr>
                <w:color w:val="000000"/>
                <w:sz w:val="20"/>
                <w:szCs w:val="20"/>
              </w:rPr>
              <w:t>Присвоен статус ЕТО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6754" w:rsidRDefault="00056754" w:rsidP="0005675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0469">
              <w:rPr>
                <w:sz w:val="20"/>
                <w:szCs w:val="20"/>
              </w:rPr>
              <w:t xml:space="preserve">Сельское поселение </w:t>
            </w:r>
          </w:p>
          <w:p w:rsidR="00056754" w:rsidRPr="00460469" w:rsidRDefault="00056754" w:rsidP="00056754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60469">
              <w:rPr>
                <w:sz w:val="20"/>
                <w:szCs w:val="20"/>
              </w:rPr>
              <w:t>«Посёлок Амдерма» ЗР НАО</w:t>
            </w:r>
          </w:p>
          <w:p w:rsidR="00056754" w:rsidRPr="0023763C" w:rsidRDefault="00056754" w:rsidP="0005675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812960" w:rsidRDefault="00812960" w:rsidP="0023763C">
      <w:pPr>
        <w:spacing w:line="240" w:lineRule="auto"/>
        <w:rPr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3791E" w:rsidRDefault="00D3791E" w:rsidP="00ED345D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345D" w:rsidRDefault="00ED345D" w:rsidP="00ED345D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D345D" w:rsidRDefault="00812960" w:rsidP="00ED345D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A64FD">
        <w:rPr>
          <w:rFonts w:ascii="Times New Roman" w:hAnsi="Times New Roman" w:cs="Times New Roman"/>
          <w:b w:val="0"/>
          <w:sz w:val="24"/>
          <w:szCs w:val="24"/>
        </w:rPr>
        <w:t>Табли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ца </w:t>
      </w:r>
      <w:r w:rsidR="00ED345D">
        <w:rPr>
          <w:rFonts w:ascii="Times New Roman" w:hAnsi="Times New Roman" w:cs="Times New Roman"/>
          <w:b w:val="0"/>
          <w:sz w:val="24"/>
          <w:szCs w:val="24"/>
        </w:rPr>
        <w:t>3.</w:t>
      </w:r>
      <w:r w:rsidR="00ED345D">
        <w:rPr>
          <w:rFonts w:ascii="Times New Roman" w:hAnsi="Times New Roman" w:cs="Times New Roman"/>
          <w:sz w:val="24"/>
          <w:szCs w:val="24"/>
        </w:rPr>
        <w:t xml:space="preserve"> </w:t>
      </w:r>
      <w:r w:rsidR="008F3A04" w:rsidRPr="009A64FD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9A64FD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 </w:t>
      </w:r>
      <w:r w:rsidR="00BD581D">
        <w:rPr>
          <w:rFonts w:ascii="Times New Roman" w:hAnsi="Times New Roman" w:cs="Times New Roman"/>
          <w:b w:val="0"/>
          <w:sz w:val="24"/>
          <w:szCs w:val="24"/>
        </w:rPr>
        <w:br/>
      </w:r>
      <w:r w:rsidR="00460469" w:rsidRPr="00460469">
        <w:rPr>
          <w:rFonts w:ascii="Times New Roman" w:hAnsi="Times New Roman" w:cs="Times New Roman"/>
          <w:b w:val="0"/>
          <w:sz w:val="24"/>
          <w:szCs w:val="24"/>
        </w:rPr>
        <w:t>Сельского поселения «Посёлок Амдерма» ЗР НАО.</w:t>
      </w:r>
    </w:p>
    <w:p w:rsidR="00460469" w:rsidRPr="00460469" w:rsidRDefault="00460469" w:rsidP="00ED345D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3202"/>
        <w:gridCol w:w="2893"/>
        <w:gridCol w:w="2470"/>
        <w:gridCol w:w="1418"/>
        <w:gridCol w:w="1622"/>
        <w:gridCol w:w="2712"/>
      </w:tblGrid>
      <w:tr w:rsidR="00812960" w:rsidRPr="00D3791E" w:rsidTr="008F3A04">
        <w:tc>
          <w:tcPr>
            <w:tcW w:w="1271" w:type="dxa"/>
            <w:vAlign w:val="center"/>
            <w:hideMark/>
          </w:tcPr>
          <w:p w:rsidR="00812960" w:rsidRPr="00D3791E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3202" w:type="dxa"/>
            <w:vAlign w:val="center"/>
            <w:hideMark/>
          </w:tcPr>
          <w:p w:rsidR="00812960" w:rsidRPr="00D3791E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2893" w:type="dxa"/>
            <w:vAlign w:val="center"/>
            <w:hideMark/>
          </w:tcPr>
          <w:p w:rsidR="00812960" w:rsidRPr="00D3791E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(теплосетевая) организации в границах системы теплоснабжения</w:t>
            </w:r>
          </w:p>
        </w:tc>
        <w:tc>
          <w:tcPr>
            <w:tcW w:w="2470" w:type="dxa"/>
            <w:vAlign w:val="center"/>
            <w:hideMark/>
          </w:tcPr>
          <w:p w:rsidR="00812960" w:rsidRPr="00D3791E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418" w:type="dxa"/>
            <w:vAlign w:val="center"/>
            <w:hideMark/>
          </w:tcPr>
          <w:p w:rsidR="00812960" w:rsidRPr="00D3791E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622" w:type="dxa"/>
            <w:vAlign w:val="center"/>
            <w:hideMark/>
          </w:tcPr>
          <w:p w:rsidR="00812960" w:rsidRPr="00D3791E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2712" w:type="dxa"/>
            <w:vAlign w:val="center"/>
            <w:hideMark/>
          </w:tcPr>
          <w:p w:rsidR="00812960" w:rsidRPr="00D3791E" w:rsidRDefault="00812960" w:rsidP="00D3791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Основание для присвоения статуса ЕТО</w:t>
            </w:r>
          </w:p>
        </w:tc>
      </w:tr>
      <w:tr w:rsidR="00BD581D" w:rsidRPr="00D3791E" w:rsidTr="008F3A04">
        <w:trPr>
          <w:trHeight w:val="196"/>
        </w:trPr>
        <w:tc>
          <w:tcPr>
            <w:tcW w:w="1271" w:type="dxa"/>
            <w:vAlign w:val="center"/>
            <w:hideMark/>
          </w:tcPr>
          <w:p w:rsidR="00BD581D" w:rsidRPr="00D3791E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202" w:type="dxa"/>
            <w:vAlign w:val="center"/>
            <w:hideMark/>
          </w:tcPr>
          <w:p w:rsidR="00BD581D" w:rsidRPr="00C20861" w:rsidRDefault="00BD581D" w:rsidP="00BD581D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C20861">
              <w:rPr>
                <w:sz w:val="16"/>
                <w:szCs w:val="16"/>
              </w:rPr>
              <w:t>Котельная № 1</w:t>
            </w:r>
            <w:r w:rsidR="008F3A04">
              <w:rPr>
                <w:sz w:val="16"/>
                <w:szCs w:val="16"/>
              </w:rPr>
              <w:t>, № 2</w:t>
            </w:r>
          </w:p>
          <w:p w:rsidR="00BD581D" w:rsidRPr="00C20861" w:rsidRDefault="00BD581D" w:rsidP="00BD581D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93" w:type="dxa"/>
            <w:vAlign w:val="center"/>
            <w:hideMark/>
          </w:tcPr>
          <w:p w:rsidR="00BD581D" w:rsidRPr="00D3791E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470" w:type="dxa"/>
            <w:vAlign w:val="center"/>
          </w:tcPr>
          <w:p w:rsidR="00BD581D" w:rsidRPr="007F1125" w:rsidRDefault="007F1125" w:rsidP="00BD581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vertAlign w:val="superscript"/>
              </w:rPr>
            </w:pPr>
            <w:r w:rsidRPr="007F1125">
              <w:rPr>
                <w:color w:val="000000"/>
                <w:sz w:val="16"/>
                <w:szCs w:val="16"/>
                <w:vertAlign w:val="superscript"/>
              </w:rPr>
              <w:t>Х</w:t>
            </w:r>
          </w:p>
        </w:tc>
        <w:tc>
          <w:tcPr>
            <w:tcW w:w="1418" w:type="dxa"/>
            <w:vAlign w:val="center"/>
            <w:hideMark/>
          </w:tcPr>
          <w:p w:rsidR="00BD581D" w:rsidRPr="00D3791E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622" w:type="dxa"/>
            <w:vAlign w:val="center"/>
            <w:hideMark/>
          </w:tcPr>
          <w:p w:rsidR="00BD581D" w:rsidRPr="00D3791E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712" w:type="dxa"/>
            <w:vAlign w:val="center"/>
            <w:hideMark/>
          </w:tcPr>
          <w:p w:rsidR="00BD581D" w:rsidRPr="00D3791E" w:rsidRDefault="00BD581D" w:rsidP="00BD581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D379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Администрации Заполярного района</w:t>
            </w:r>
          </w:p>
        </w:tc>
      </w:tr>
    </w:tbl>
    <w:p w:rsidR="00812960" w:rsidRDefault="00812960" w:rsidP="00460469">
      <w:pPr>
        <w:jc w:val="left"/>
        <w:rPr>
          <w:sz w:val="24"/>
          <w:szCs w:val="24"/>
        </w:rPr>
      </w:pPr>
    </w:p>
    <w:p w:rsidR="00737F39" w:rsidRPr="007F1125" w:rsidRDefault="007F1125" w:rsidP="00460469">
      <w:pPr>
        <w:ind w:firstLine="0"/>
        <w:jc w:val="left"/>
        <w:rPr>
          <w:sz w:val="24"/>
          <w:szCs w:val="24"/>
        </w:rPr>
        <w:sectPr w:rsidR="00737F39" w:rsidRPr="007F1125">
          <w:pgSz w:w="16838" w:h="11906" w:orient="landscape"/>
          <w:pgMar w:top="1701" w:right="567" w:bottom="567" w:left="567" w:header="425" w:footer="709" w:gutter="0"/>
          <w:cols w:space="720"/>
        </w:sectPr>
      </w:pPr>
      <w:r w:rsidRPr="007F1125">
        <w:rPr>
          <w:color w:val="000000"/>
          <w:sz w:val="16"/>
          <w:szCs w:val="16"/>
          <w:vertAlign w:val="superscript"/>
        </w:rPr>
        <w:t>Х</w:t>
      </w:r>
      <w:r w:rsidRPr="007F1125">
        <w:rPr>
          <w:color w:val="000000"/>
          <w:sz w:val="16"/>
          <w:szCs w:val="16"/>
        </w:rPr>
        <w:t>- Указаны в гл. 2 настоящей схемы</w:t>
      </w:r>
      <w:r>
        <w:rPr>
          <w:color w:val="000000"/>
          <w:sz w:val="16"/>
          <w:szCs w:val="16"/>
        </w:rPr>
        <w:t>.</w:t>
      </w:r>
    </w:p>
    <w:p w:rsidR="00460469" w:rsidRDefault="0023763C" w:rsidP="00460469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lastRenderedPageBreak/>
        <w:t xml:space="preserve">Прогнозные тарифно-балансовые </w:t>
      </w:r>
      <w:r w:rsidR="008F3A04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организаций, </w:t>
      </w:r>
      <w:r w:rsidR="008F3A04" w:rsidRPr="0023763C">
        <w:rPr>
          <w:sz w:val="24"/>
          <w:szCs w:val="24"/>
        </w:rPr>
        <w:t>наделённых</w:t>
      </w:r>
      <w:r w:rsidRPr="0023763C">
        <w:rPr>
          <w:sz w:val="24"/>
          <w:szCs w:val="24"/>
        </w:rPr>
        <w:t xml:space="preserve"> статусом ЕТО на территории </w:t>
      </w:r>
      <w:r w:rsidR="00460469">
        <w:rPr>
          <w:sz w:val="24"/>
          <w:szCs w:val="24"/>
        </w:rPr>
        <w:t>Сельского поселения «Посёлок Амдерма» ЗР НАО.</w:t>
      </w:r>
    </w:p>
    <w:p w:rsidR="00737F39" w:rsidRPr="0023763C" w:rsidRDefault="0023763C" w:rsidP="00460469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>рассчитаны</w:t>
      </w:r>
      <w:r w:rsidR="009F44C1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в соответствии с предоставленными данными этих организаций, о калькуляции тарифов в сфере теплоснабжения за 20</w:t>
      </w:r>
      <w:r w:rsidR="003629BF">
        <w:rPr>
          <w:sz w:val="24"/>
          <w:szCs w:val="24"/>
        </w:rPr>
        <w:t>20</w:t>
      </w:r>
      <w:r w:rsidRPr="0023763C">
        <w:rPr>
          <w:sz w:val="24"/>
          <w:szCs w:val="24"/>
        </w:rPr>
        <w:t xml:space="preserve"> год, и представлены в таблицах ниже.</w:t>
      </w:r>
    </w:p>
    <w:p w:rsidR="009F44C1" w:rsidRDefault="009F44C1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5" w:name="_26in1rg" w:colFirst="0" w:colLast="0"/>
      <w:bookmarkEnd w:id="5"/>
    </w:p>
    <w:p w:rsidR="00056754" w:rsidRPr="00C25AF6" w:rsidRDefault="00056754" w:rsidP="0005675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>Таблица 4. Прогнозная тарифно-балансовая расчетная модель МП ЗР «Севержилкомсервис»</w:t>
      </w:r>
    </w:p>
    <w:p w:rsidR="00056754" w:rsidRDefault="00056754" w:rsidP="00056754">
      <w:pPr>
        <w:spacing w:line="240" w:lineRule="auto"/>
        <w:rPr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854"/>
        <w:gridCol w:w="850"/>
        <w:gridCol w:w="849"/>
        <w:gridCol w:w="850"/>
        <w:gridCol w:w="850"/>
        <w:gridCol w:w="856"/>
        <w:gridCol w:w="736"/>
        <w:gridCol w:w="850"/>
      </w:tblGrid>
      <w:tr w:rsidR="00056754" w:rsidTr="003841CE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7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B97128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B97128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Pr="000B66EA" w:rsidRDefault="00B97128" w:rsidP="00B971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Pr="000B66EA" w:rsidRDefault="00B97128" w:rsidP="00B971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Pr="000B66EA" w:rsidRDefault="00B97128" w:rsidP="00B97128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056754" w:rsidRDefault="00056754" w:rsidP="00056754">
      <w:pPr>
        <w:spacing w:line="240" w:lineRule="auto"/>
        <w:rPr>
          <w:sz w:val="24"/>
          <w:szCs w:val="24"/>
        </w:rPr>
      </w:pPr>
    </w:p>
    <w:p w:rsidR="00D3791E" w:rsidRDefault="00D3791E" w:rsidP="0023763C">
      <w:pPr>
        <w:spacing w:line="240" w:lineRule="auto"/>
        <w:rPr>
          <w:sz w:val="24"/>
          <w:szCs w:val="24"/>
        </w:rPr>
      </w:pPr>
    </w:p>
    <w:p w:rsidR="009F44C1" w:rsidRDefault="009F44C1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7" w:name="_35nkun2" w:colFirst="0" w:colLast="0"/>
      <w:bookmarkEnd w:id="7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</w:t>
      </w:r>
      <w:r w:rsidR="008F3A04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8F3A04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ED345D" w:rsidRPr="0023763C" w:rsidRDefault="00ED345D" w:rsidP="003629BF">
      <w:pPr>
        <w:spacing w:line="240" w:lineRule="auto"/>
        <w:rPr>
          <w:sz w:val="24"/>
          <w:szCs w:val="24"/>
        </w:rPr>
      </w:pPr>
    </w:p>
    <w:p w:rsidR="003629BF" w:rsidRPr="00ED345D" w:rsidRDefault="0023763C" w:rsidP="00ED34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ED345D">
        <w:rPr>
          <w:color w:val="000000"/>
          <w:sz w:val="24"/>
          <w:szCs w:val="24"/>
        </w:rPr>
        <w:t xml:space="preserve">Таблица </w:t>
      </w:r>
      <w:r w:rsidR="00ED345D" w:rsidRPr="00ED345D">
        <w:rPr>
          <w:color w:val="000000"/>
          <w:sz w:val="24"/>
          <w:szCs w:val="24"/>
        </w:rPr>
        <w:t>5</w:t>
      </w:r>
      <w:r w:rsidRPr="00ED345D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ED345D">
        <w:rPr>
          <w:color w:val="000000"/>
          <w:sz w:val="24"/>
          <w:szCs w:val="24"/>
        </w:rPr>
        <w:t>МП ЗР «Севержилкомсервис»</w:t>
      </w:r>
    </w:p>
    <w:p w:rsidR="00737F39" w:rsidRDefault="00737F39" w:rsidP="0023763C">
      <w:pPr>
        <w:spacing w:line="240" w:lineRule="auto"/>
        <w:rPr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056754" w:rsidTr="003841CE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56754" w:rsidRDefault="00056754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B97128" w:rsidTr="003841C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97128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B97128" w:rsidTr="003841CE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B97128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97128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B97128" w:rsidTr="003841CE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B97128" w:rsidTr="003841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128" w:rsidRDefault="00B97128" w:rsidP="00B9712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128" w:rsidRDefault="00B97128" w:rsidP="00B9712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</w:tbl>
    <w:p w:rsidR="00056754" w:rsidRDefault="00056754" w:rsidP="0023763C">
      <w:pPr>
        <w:spacing w:line="240" w:lineRule="auto"/>
        <w:rPr>
          <w:sz w:val="24"/>
          <w:szCs w:val="24"/>
        </w:rPr>
      </w:pPr>
    </w:p>
    <w:p w:rsidR="00056754" w:rsidRDefault="00056754" w:rsidP="0023763C">
      <w:pPr>
        <w:spacing w:line="240" w:lineRule="auto"/>
        <w:rPr>
          <w:sz w:val="24"/>
          <w:szCs w:val="24"/>
        </w:rPr>
      </w:pPr>
    </w:p>
    <w:p w:rsidR="00056754" w:rsidRPr="0023763C" w:rsidRDefault="00056754" w:rsidP="00B97128">
      <w:pPr>
        <w:spacing w:line="240" w:lineRule="auto"/>
        <w:rPr>
          <w:sz w:val="24"/>
          <w:szCs w:val="24"/>
        </w:rPr>
      </w:pPr>
      <w:bookmarkStart w:id="9" w:name="_GoBack"/>
    </w:p>
    <w:p w:rsidR="00737F39" w:rsidRPr="0023763C" w:rsidRDefault="0023763C" w:rsidP="00B97128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44sinio" w:colFirst="0" w:colLast="0"/>
      <w:bookmarkEnd w:id="10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B97128">
      <w:pPr>
        <w:spacing w:line="240" w:lineRule="auto"/>
        <w:rPr>
          <w:sz w:val="24"/>
          <w:szCs w:val="24"/>
        </w:rPr>
      </w:pPr>
      <w:bookmarkStart w:id="11" w:name="_2jxsxqh" w:colFirst="0" w:colLast="0"/>
      <w:bookmarkEnd w:id="11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 в связи с </w:t>
      </w:r>
      <w:r w:rsidR="008F3A04" w:rsidRPr="0023763C">
        <w:rPr>
          <w:sz w:val="24"/>
          <w:szCs w:val="24"/>
        </w:rPr>
        <w:t>обновлёнными</w:t>
      </w:r>
      <w:r w:rsidRPr="0023763C">
        <w:rPr>
          <w:sz w:val="24"/>
          <w:szCs w:val="24"/>
        </w:rPr>
        <w:t xml:space="preserve"> данными базового года — 20</w:t>
      </w:r>
      <w:r w:rsidR="003629BF">
        <w:rPr>
          <w:sz w:val="24"/>
          <w:szCs w:val="24"/>
        </w:rPr>
        <w:t>2</w:t>
      </w:r>
      <w:r w:rsidR="00B00CB5">
        <w:rPr>
          <w:sz w:val="24"/>
          <w:szCs w:val="24"/>
        </w:rPr>
        <w:t>4</w:t>
      </w:r>
      <w:r w:rsidRPr="0023763C">
        <w:rPr>
          <w:sz w:val="24"/>
          <w:szCs w:val="24"/>
        </w:rPr>
        <w:t xml:space="preserve"> и изменение стоимости и состава реализуемых мероприятий.</w:t>
      </w:r>
    </w:p>
    <w:bookmarkEnd w:id="9"/>
    <w:p w:rsidR="00737F39" w:rsidRDefault="00737F39">
      <w:pPr>
        <w:spacing w:after="160" w:line="259" w:lineRule="auto"/>
        <w:ind w:firstLine="0"/>
        <w:jc w:val="left"/>
      </w:pPr>
    </w:p>
    <w:sectPr w:rsidR="00737F39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A29" w:rsidRDefault="00367A29">
      <w:pPr>
        <w:spacing w:line="240" w:lineRule="auto"/>
      </w:pPr>
      <w:r>
        <w:separator/>
      </w:r>
    </w:p>
  </w:endnote>
  <w:endnote w:type="continuationSeparator" w:id="0">
    <w:p w:rsidR="00367A29" w:rsidRDefault="00367A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8A427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A427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8A427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8A4276">
      <w:rPr>
        <w:color w:val="000000"/>
        <w:sz w:val="24"/>
        <w:szCs w:val="24"/>
      </w:rPr>
      <w:fldChar w:fldCharType="end"/>
    </w:r>
  </w:p>
  <w:p w:rsidR="00B41FE0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D8449D9" wp14:editId="2711B9DD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Default="0046046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41FE0">
      <w:rPr>
        <w:sz w:val="20"/>
        <w:szCs w:val="20"/>
      </w:rPr>
      <w:t>п. Искателей</w:t>
    </w:r>
  </w:p>
  <w:p w:rsidR="00B41FE0" w:rsidRDefault="00B41FE0" w:rsidP="006D02E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8856F7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Pr="00B97128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B97128">
      <w:rPr>
        <w:color w:val="000000"/>
        <w:sz w:val="16"/>
        <w:szCs w:val="16"/>
      </w:rPr>
      <w:t xml:space="preserve">Страница </w:t>
    </w:r>
    <w:r w:rsidR="008A4276" w:rsidRPr="00B97128">
      <w:rPr>
        <w:color w:val="000000"/>
        <w:sz w:val="16"/>
        <w:szCs w:val="16"/>
      </w:rPr>
      <w:fldChar w:fldCharType="begin"/>
    </w:r>
    <w:r w:rsidRPr="00B97128">
      <w:rPr>
        <w:color w:val="000000"/>
        <w:sz w:val="16"/>
        <w:szCs w:val="16"/>
      </w:rPr>
      <w:instrText>PAGE</w:instrText>
    </w:r>
    <w:r w:rsidR="008A4276" w:rsidRPr="00B97128">
      <w:rPr>
        <w:color w:val="000000"/>
        <w:sz w:val="16"/>
        <w:szCs w:val="16"/>
      </w:rPr>
      <w:fldChar w:fldCharType="separate"/>
    </w:r>
    <w:r w:rsidR="00B97128">
      <w:rPr>
        <w:noProof/>
        <w:color w:val="000000"/>
        <w:sz w:val="16"/>
        <w:szCs w:val="16"/>
      </w:rPr>
      <w:t>6</w:t>
    </w:r>
    <w:r w:rsidR="008A4276" w:rsidRPr="00B97128">
      <w:rPr>
        <w:color w:val="000000"/>
        <w:sz w:val="16"/>
        <w:szCs w:val="16"/>
      </w:rPr>
      <w:fldChar w:fldCharType="end"/>
    </w:r>
    <w:r w:rsidRPr="00B97128">
      <w:rPr>
        <w:color w:val="000000"/>
        <w:sz w:val="16"/>
        <w:szCs w:val="16"/>
      </w:rPr>
      <w:t xml:space="preserve"> из </w:t>
    </w:r>
    <w:r w:rsidR="008A4276" w:rsidRPr="00B97128">
      <w:rPr>
        <w:color w:val="000000"/>
        <w:sz w:val="16"/>
        <w:szCs w:val="16"/>
      </w:rPr>
      <w:fldChar w:fldCharType="begin"/>
    </w:r>
    <w:r w:rsidRPr="00B97128">
      <w:rPr>
        <w:color w:val="000000"/>
        <w:sz w:val="16"/>
        <w:szCs w:val="16"/>
      </w:rPr>
      <w:instrText>NUMPAGES</w:instrText>
    </w:r>
    <w:r w:rsidR="008A4276" w:rsidRPr="00B97128">
      <w:rPr>
        <w:color w:val="000000"/>
        <w:sz w:val="16"/>
        <w:szCs w:val="16"/>
      </w:rPr>
      <w:fldChar w:fldCharType="separate"/>
    </w:r>
    <w:r w:rsidR="00B97128">
      <w:rPr>
        <w:noProof/>
        <w:color w:val="000000"/>
        <w:sz w:val="16"/>
        <w:szCs w:val="16"/>
      </w:rPr>
      <w:t>7</w:t>
    </w:r>
    <w:r w:rsidR="008A4276" w:rsidRPr="00B97128">
      <w:rPr>
        <w:color w:val="000000"/>
        <w:sz w:val="16"/>
        <w:szCs w:val="16"/>
      </w:rPr>
      <w:fldChar w:fldCharType="end"/>
    </w:r>
  </w:p>
  <w:p w:rsidR="00B41FE0" w:rsidRDefault="00B41FE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Default="00B41FE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41FE0" w:rsidRDefault="00B41FE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A29" w:rsidRDefault="00367A29">
      <w:pPr>
        <w:spacing w:line="240" w:lineRule="auto"/>
      </w:pPr>
      <w:r>
        <w:separator/>
      </w:r>
    </w:p>
  </w:footnote>
  <w:footnote w:type="continuationSeparator" w:id="0">
    <w:p w:rsidR="00367A29" w:rsidRDefault="00367A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FE0" w:rsidRDefault="00B41FE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469" w:rsidRPr="00460469" w:rsidRDefault="00B41FE0" w:rsidP="006D02E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 w:rsidRPr="00460469">
      <w:rPr>
        <w:color w:val="000000"/>
        <w:sz w:val="20"/>
        <w:szCs w:val="20"/>
      </w:rPr>
      <w:t xml:space="preserve">Схема теплоснабжения </w:t>
    </w:r>
    <w:r w:rsidR="00460469" w:rsidRPr="00460469">
      <w:rPr>
        <w:sz w:val="20"/>
        <w:szCs w:val="20"/>
      </w:rPr>
      <w:t>Сельского поселения «Посёлок Амдерма» ЗР НАО</w:t>
    </w:r>
  </w:p>
  <w:p w:rsidR="00B41FE0" w:rsidRPr="0023763C" w:rsidRDefault="006D02E9" w:rsidP="006D02E9">
    <w:pPr>
      <w:pStyle w:val="af0"/>
      <w:jc w:val="center"/>
    </w:pPr>
    <w:r>
      <w:rPr>
        <w:color w:val="000000"/>
        <w:sz w:val="20"/>
        <w:szCs w:val="20"/>
      </w:rPr>
      <w:t>(на период 2021-2038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810922"/>
    <w:multiLevelType w:val="hybridMultilevel"/>
    <w:tmpl w:val="C1C66D1E"/>
    <w:lvl w:ilvl="0" w:tplc="EB0E27A2">
      <w:start w:val="2020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D4C7AC7"/>
    <w:multiLevelType w:val="hybridMultilevel"/>
    <w:tmpl w:val="9E6ADD1A"/>
    <w:lvl w:ilvl="0" w:tplc="D1B47916">
      <w:start w:val="1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2F178E"/>
    <w:multiLevelType w:val="hybridMultilevel"/>
    <w:tmpl w:val="79AEA8E8"/>
    <w:lvl w:ilvl="0" w:tplc="64E89AAE">
      <w:start w:val="1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062FA"/>
    <w:rsid w:val="00056754"/>
    <w:rsid w:val="00095EBE"/>
    <w:rsid w:val="001C44EF"/>
    <w:rsid w:val="0022704C"/>
    <w:rsid w:val="0023763C"/>
    <w:rsid w:val="002D2C27"/>
    <w:rsid w:val="003476BF"/>
    <w:rsid w:val="003629BF"/>
    <w:rsid w:val="00367A29"/>
    <w:rsid w:val="00407901"/>
    <w:rsid w:val="00460469"/>
    <w:rsid w:val="00464820"/>
    <w:rsid w:val="00483BA7"/>
    <w:rsid w:val="004C3DC2"/>
    <w:rsid w:val="005E481D"/>
    <w:rsid w:val="00695958"/>
    <w:rsid w:val="006D02E9"/>
    <w:rsid w:val="00737F39"/>
    <w:rsid w:val="007F1125"/>
    <w:rsid w:val="00812960"/>
    <w:rsid w:val="0085434D"/>
    <w:rsid w:val="0088067C"/>
    <w:rsid w:val="008856F7"/>
    <w:rsid w:val="008A4276"/>
    <w:rsid w:val="008F3A04"/>
    <w:rsid w:val="00927487"/>
    <w:rsid w:val="0095385B"/>
    <w:rsid w:val="00983094"/>
    <w:rsid w:val="00991F25"/>
    <w:rsid w:val="009F44C1"/>
    <w:rsid w:val="00A45218"/>
    <w:rsid w:val="00A53054"/>
    <w:rsid w:val="00A9040B"/>
    <w:rsid w:val="00AF0F21"/>
    <w:rsid w:val="00B00CB5"/>
    <w:rsid w:val="00B41FE0"/>
    <w:rsid w:val="00B6136F"/>
    <w:rsid w:val="00B97128"/>
    <w:rsid w:val="00BD581D"/>
    <w:rsid w:val="00C0232C"/>
    <w:rsid w:val="00C10E3B"/>
    <w:rsid w:val="00C258F4"/>
    <w:rsid w:val="00CE1428"/>
    <w:rsid w:val="00D3791E"/>
    <w:rsid w:val="00D426EF"/>
    <w:rsid w:val="00DC1758"/>
    <w:rsid w:val="00DD7521"/>
    <w:rsid w:val="00DE183E"/>
    <w:rsid w:val="00E0797B"/>
    <w:rsid w:val="00E60C15"/>
    <w:rsid w:val="00ED345D"/>
    <w:rsid w:val="00F1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35597-3189-4255-85B4-612ABF25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8067C"/>
  </w:style>
  <w:style w:type="paragraph" w:styleId="1">
    <w:name w:val="heading 1"/>
    <w:basedOn w:val="a"/>
    <w:next w:val="a"/>
    <w:rsid w:val="0088067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8067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8067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8067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8067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8067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8067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8067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8067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8067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88067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4">
    <w:name w:val="List Paragraph"/>
    <w:basedOn w:val="a"/>
    <w:uiPriority w:val="34"/>
    <w:qFormat/>
    <w:rsid w:val="007F1125"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A904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0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3B86D-8C19-454E-9D60-96A63C49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35</cp:revision>
  <dcterms:created xsi:type="dcterms:W3CDTF">2021-05-13T15:04:00Z</dcterms:created>
  <dcterms:modified xsi:type="dcterms:W3CDTF">2025-06-30T19:46:00Z</dcterms:modified>
</cp:coreProperties>
</file>